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84" w:rsidRDefault="009B3884" w:rsidP="009B3884">
      <w:pPr>
        <w:spacing w:after="0"/>
        <w:jc w:val="both"/>
        <w:rPr>
          <w:rFonts w:ascii="Imprint MT Shadow" w:hAnsi="Imprint MT Shadow"/>
          <w:b/>
          <w:color w:val="000000" w:themeColor="text1"/>
          <w:sz w:val="24"/>
          <w:szCs w:val="24"/>
        </w:rPr>
      </w:pPr>
      <w:r>
        <w:rPr>
          <w:rFonts w:ascii="Imprint MT Shadow" w:hAnsi="Imprint MT Shadow"/>
          <w:b/>
          <w:color w:val="000000" w:themeColor="text1"/>
          <w:sz w:val="24"/>
          <w:szCs w:val="24"/>
        </w:rPr>
        <w:t>Vrtec Pobrežje Maribor</w:t>
      </w:r>
    </w:p>
    <w:p w:rsidR="009B3884" w:rsidRDefault="009B3884" w:rsidP="009B3884">
      <w:pPr>
        <w:spacing w:after="0"/>
        <w:jc w:val="both"/>
        <w:rPr>
          <w:rFonts w:ascii="Imprint MT Shadow" w:hAnsi="Imprint MT Shadow"/>
          <w:b/>
          <w:color w:val="000000" w:themeColor="text1"/>
          <w:sz w:val="24"/>
          <w:szCs w:val="24"/>
        </w:rPr>
      </w:pPr>
      <w:r>
        <w:rPr>
          <w:rFonts w:ascii="Imprint MT Shadow" w:hAnsi="Imprint MT Shadow"/>
          <w:b/>
          <w:color w:val="000000" w:themeColor="text1"/>
          <w:sz w:val="24"/>
          <w:szCs w:val="24"/>
        </w:rPr>
        <w:t>Enota Čebelica</w:t>
      </w:r>
    </w:p>
    <w:p w:rsidR="009B3884" w:rsidRDefault="009B3884" w:rsidP="009B3884">
      <w:pPr>
        <w:spacing w:after="0"/>
        <w:jc w:val="both"/>
        <w:rPr>
          <w:rFonts w:ascii="Imprint MT Shadow" w:hAnsi="Imprint MT Shadow"/>
          <w:b/>
          <w:color w:val="000000" w:themeColor="text1"/>
          <w:sz w:val="24"/>
          <w:szCs w:val="24"/>
        </w:rPr>
      </w:pPr>
      <w:r>
        <w:rPr>
          <w:rFonts w:ascii="Imprint MT Shadow" w:hAnsi="Imprint MT Shadow"/>
          <w:b/>
          <w:color w:val="000000" w:themeColor="text1"/>
          <w:sz w:val="24"/>
          <w:szCs w:val="24"/>
        </w:rPr>
        <w:t xml:space="preserve">Malečnik 52 </w:t>
      </w:r>
    </w:p>
    <w:p w:rsidR="009B3884" w:rsidRDefault="009B3884" w:rsidP="009B3884">
      <w:pPr>
        <w:jc w:val="both"/>
        <w:rPr>
          <w:rFonts w:ascii="Imprint MT Shadow" w:hAnsi="Imprint MT Shadow"/>
          <w:b/>
          <w:color w:val="000000" w:themeColor="text1"/>
          <w:sz w:val="24"/>
          <w:szCs w:val="24"/>
        </w:rPr>
      </w:pPr>
    </w:p>
    <w:p w:rsidR="009B3884" w:rsidRDefault="009B3884" w:rsidP="009B3884">
      <w:pPr>
        <w:jc w:val="center"/>
        <w:rPr>
          <w:rFonts w:ascii="Imprint MT Shadow" w:hAnsi="Imprint MT Shadow"/>
          <w:b/>
          <w:color w:val="000000" w:themeColor="text1"/>
          <w:sz w:val="24"/>
          <w:szCs w:val="24"/>
        </w:rPr>
      </w:pPr>
      <w:r>
        <w:rPr>
          <w:rFonts w:ascii="Imprint MT Shadow" w:hAnsi="Imprint MT Shadow"/>
          <w:b/>
          <w:color w:val="000000" w:themeColor="text1"/>
          <w:sz w:val="24"/>
          <w:szCs w:val="24"/>
        </w:rPr>
        <w:t>Nacionalni mes</w:t>
      </w:r>
      <w:bookmarkStart w:id="0" w:name="_GoBack"/>
      <w:bookmarkEnd w:id="0"/>
      <w:r>
        <w:rPr>
          <w:rFonts w:ascii="Imprint MT Shadow" w:hAnsi="Imprint MT Shadow"/>
          <w:b/>
          <w:color w:val="000000" w:themeColor="text1"/>
          <w:sz w:val="24"/>
          <w:szCs w:val="24"/>
        </w:rPr>
        <w:t>ec skupnega branja</w:t>
      </w:r>
    </w:p>
    <w:p w:rsidR="009B3884" w:rsidRDefault="009B3884" w:rsidP="009B3884">
      <w:pPr>
        <w:jc w:val="both"/>
        <w:rPr>
          <w:rFonts w:ascii="Imprint MT Shadow" w:hAnsi="Imprint MT Shadow"/>
          <w:b/>
          <w:color w:val="000000" w:themeColor="text1"/>
          <w:sz w:val="24"/>
          <w:szCs w:val="24"/>
        </w:rPr>
      </w:pPr>
    </w:p>
    <w:p w:rsidR="009B3884" w:rsidRDefault="009B3884" w:rsidP="009B3884">
      <w:pPr>
        <w:jc w:val="both"/>
        <w:rPr>
          <w:rFonts w:ascii="Imprint MT Shadow" w:hAnsi="Imprint MT Shadow"/>
          <w:b/>
          <w:color w:val="000000" w:themeColor="text1"/>
          <w:sz w:val="24"/>
          <w:szCs w:val="24"/>
        </w:rPr>
      </w:pP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 xml:space="preserve">V Enoti 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ebelica, vrtca Pobre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ž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je Maribor, smo se pridru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ž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ili v obele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ž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enje Nacionalnega meseca skupnega branja. Vklju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ili smo se, ker je jezik v na</w:t>
      </w:r>
      <w:r w:rsidRPr="009B3884">
        <w:rPr>
          <w:rFonts w:ascii="Imprint MT Shadow" w:hAnsi="Imprint MT Shadow" w:cs="Imprint MT Shadow"/>
          <w:b/>
          <w:color w:val="000000" w:themeColor="text1"/>
          <w:sz w:val="24"/>
          <w:szCs w:val="24"/>
        </w:rPr>
        <w:t>š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em delu, dejavnostih nenehno prisoten. Prav tako spodbude in aktivna uresni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evanja spodbujanja branja. Zavedamo se pomena razvijanja jezikovne zmo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ž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nosti, bogatenja besedi</w:t>
      </w:r>
      <w:r w:rsidRPr="009B3884">
        <w:rPr>
          <w:rFonts w:ascii="Imprint MT Shadow" w:hAnsi="Imprint MT Shadow" w:cs="Imprint MT Shadow"/>
          <w:b/>
          <w:color w:val="000000" w:themeColor="text1"/>
          <w:sz w:val="24"/>
          <w:szCs w:val="24"/>
        </w:rPr>
        <w:t>š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a, omogo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anja in spodbujanja jezikovnih kompetenc. Nenehno si prizadevamo, da oblikujemo spodbudno u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no okolje, v katerem vsak otrok pridobiva nova izkustva, spoznanja in znanja. Aktivno uresni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ujemo zadano prednostno nalogo zavoda na podro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ju jezika. Vzporedno vklju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ujemo in uresni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ujemo tako na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 xml:space="preserve">rtovane kot spontane dejavnosti, ki potekajo 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ez celo leto. V spodbujanju branja in bralne pismenosti tako v vrtcu kot v dru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ž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inskem okolju poteka Knji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ž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ni nahrbtnik, Bralna zna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ka, obogatitvena dejavnost  Pravlji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ni vrtiljak in Knji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ž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nica Piki Jakob. V mesecu nacionalnega branja in smo aktivno brali razli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ne knjige. Nekatere so bile iz oddelka, enote, nekatere so prinesli otroci od doma in nekatere smo si izposodili v knji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ž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nici. Tekom celega meseca smo brane vsebine obnavljali, se pogovarjali, seznanjali, razlikovali in ustvarjali.  Ob Mednarodnem dnevu starej</w:t>
      </w:r>
      <w:r w:rsidRPr="009B3884">
        <w:rPr>
          <w:rFonts w:ascii="Imprint MT Shadow" w:hAnsi="Imprint MT Shadow" w:cs="Imprint MT Shadow"/>
          <w:b/>
          <w:color w:val="000000" w:themeColor="text1"/>
          <w:sz w:val="24"/>
          <w:szCs w:val="24"/>
        </w:rPr>
        <w:t>š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i smo z otroki ustvarili gumbe za sre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o, ki smo jih podarili ljudem v lokalni skupnosti. Otroci so termin starejše osebe povezali z babicami in dedki. Tako so izdelane gumbe sre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 xml:space="preserve">e odnesli svojim babicam in dedkom. 1. 10. 2024 smo v enoto na bralno dopoldne povabili babico go. </w:t>
      </w:r>
      <w:proofErr w:type="spellStart"/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Frlinc</w:t>
      </w:r>
      <w:proofErr w:type="spellEnd"/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. Ta se je z otroki pogovarjala o po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 xml:space="preserve">utju, vzrokih in razlogih, zakaj je prišla. Otrokom je prebrala zgodbo Ozimnica, avtorice Nine Mav Hrovat. Po prebrani vsebini so jo otroci v prijetnem vzdušju ob 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ajanki obnovili, se pogovarjali v sproš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enem prijetnem vzdu</w:t>
      </w:r>
      <w:r w:rsidRPr="009B3884">
        <w:rPr>
          <w:rFonts w:ascii="Imprint MT Shadow" w:hAnsi="Imprint MT Shadow" w:cs="Imprint MT Shadow"/>
          <w:b/>
          <w:color w:val="000000" w:themeColor="text1"/>
          <w:sz w:val="24"/>
          <w:szCs w:val="24"/>
        </w:rPr>
        <w:t>š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ju. Dejavnost smo nadaljevali s ustvarjalno delavnico po koti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kih. V nadaljevanju bodo otroci v oddelke prinašali najljubše knjige. Le te bomo prebirali, listali, se ob njih pogovarjali. Nacionalni mesec skupnega branja bomo slavnostno zaklju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ili s pri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 xml:space="preserve">akovanim obiskom ge. </w:t>
      </w:r>
      <w:proofErr w:type="spellStart"/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Patrine</w:t>
      </w:r>
      <w:proofErr w:type="spellEnd"/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 xml:space="preserve"> </w:t>
      </w:r>
      <w:proofErr w:type="spellStart"/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Vake</w:t>
      </w:r>
      <w:proofErr w:type="spellEnd"/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, avtorice otro</w:t>
      </w:r>
      <w:r w:rsidRPr="009B3884">
        <w:rPr>
          <w:rFonts w:ascii="Imprint MT Shadow" w:hAnsi="Imprint MT Shadow" w:cs="Imprint MT Shadow"/>
          <w:b/>
          <w:color w:val="000000" w:themeColor="text1"/>
          <w:sz w:val="24"/>
          <w:szCs w:val="24"/>
        </w:rPr>
        <w:t>š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 xml:space="preserve">ke slikanice Pav </w:t>
      </w:r>
      <w:proofErr w:type="spellStart"/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Pavlek</w:t>
      </w:r>
      <w:proofErr w:type="spellEnd"/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. Vendar se naše bralne pustolovš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ine ne bodo kon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 xml:space="preserve">ale. Naslednja nas 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ž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 xml:space="preserve">e 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>aka, v son</w:t>
      </w:r>
      <w:r w:rsidRPr="009B3884">
        <w:rPr>
          <w:rFonts w:ascii="Cambria" w:hAnsi="Cambria" w:cs="Cambria"/>
          <w:b/>
          <w:color w:val="000000" w:themeColor="text1"/>
          <w:sz w:val="24"/>
          <w:szCs w:val="24"/>
        </w:rPr>
        <w:t>č</w:t>
      </w:r>
      <w:r w:rsidRPr="009B3884">
        <w:rPr>
          <w:rFonts w:ascii="Imprint MT Shadow" w:hAnsi="Imprint MT Shadow"/>
          <w:b/>
          <w:color w:val="000000" w:themeColor="text1"/>
          <w:sz w:val="24"/>
          <w:szCs w:val="24"/>
        </w:rPr>
        <w:t xml:space="preserve">nem jesenskem dnevu, ko bomo v gozdu prisluhnili zgodbi Kozarec, poln ljubezni.  </w:t>
      </w:r>
    </w:p>
    <w:p w:rsidR="009B3884" w:rsidRDefault="009B3884" w:rsidP="009B3884">
      <w:pPr>
        <w:jc w:val="both"/>
        <w:rPr>
          <w:rFonts w:ascii="Imprint MT Shadow" w:hAnsi="Imprint MT Shadow"/>
          <w:b/>
          <w:color w:val="000000" w:themeColor="text1"/>
          <w:sz w:val="24"/>
          <w:szCs w:val="24"/>
        </w:rPr>
      </w:pPr>
    </w:p>
    <w:p w:rsidR="009B3884" w:rsidRDefault="009B3884" w:rsidP="009B3884">
      <w:pPr>
        <w:spacing w:after="0"/>
        <w:jc w:val="both"/>
        <w:rPr>
          <w:rFonts w:ascii="Imprint MT Shadow" w:hAnsi="Imprint MT Shadow"/>
          <w:b/>
          <w:color w:val="000000" w:themeColor="text1"/>
          <w:sz w:val="24"/>
          <w:szCs w:val="24"/>
        </w:rPr>
      </w:pPr>
      <w:r>
        <w:rPr>
          <w:rFonts w:ascii="Imprint MT Shadow" w:hAnsi="Imprint MT Shadow"/>
          <w:b/>
          <w:color w:val="000000" w:themeColor="text1"/>
          <w:sz w:val="24"/>
          <w:szCs w:val="24"/>
        </w:rPr>
        <w:t xml:space="preserve">Malečnik, 3. 10. 2024                                              Zbrale: Petra Horvat, Klavdija Beučar   </w:t>
      </w:r>
    </w:p>
    <w:p w:rsidR="009B3884" w:rsidRPr="009B3884" w:rsidRDefault="009B3884" w:rsidP="009B3884">
      <w:pPr>
        <w:spacing w:after="0"/>
        <w:jc w:val="both"/>
        <w:rPr>
          <w:rFonts w:ascii="Imprint MT Shadow" w:hAnsi="Imprint MT Shadow"/>
          <w:b/>
          <w:color w:val="000000" w:themeColor="text1"/>
          <w:sz w:val="24"/>
          <w:szCs w:val="24"/>
        </w:rPr>
      </w:pPr>
      <w:r>
        <w:rPr>
          <w:rFonts w:ascii="Imprint MT Shadow" w:hAnsi="Imprint MT Shadow"/>
          <w:b/>
          <w:color w:val="000000" w:themeColor="text1"/>
          <w:sz w:val="24"/>
          <w:szCs w:val="24"/>
        </w:rPr>
        <w:t xml:space="preserve">                                                                                 Brdnik, Jasna Ribič in Sabina Škrobar</w:t>
      </w:r>
    </w:p>
    <w:p w:rsidR="00CB3783" w:rsidRPr="009B3884" w:rsidRDefault="00CB3783">
      <w:pPr>
        <w:rPr>
          <w:color w:val="000000" w:themeColor="text1"/>
        </w:rPr>
      </w:pPr>
    </w:p>
    <w:sectPr w:rsidR="00CB3783" w:rsidRPr="009B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84"/>
    <w:rsid w:val="009B3884"/>
    <w:rsid w:val="00C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EF3B0-6143-494C-BA8B-94290EDD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38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2024-10-06T10:39:00Z</dcterms:created>
  <dcterms:modified xsi:type="dcterms:W3CDTF">2024-10-06T10:43:00Z</dcterms:modified>
</cp:coreProperties>
</file>